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«Легион»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Юдичев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Султангузин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Комендантов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Бучнев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Хисматуллин Алмаз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Ракзин Ростислав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Абдрашитов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Гребнев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Малахов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Агуреев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Ахунов Ш.М.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«Торпедо-парус» Курганская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Постовой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Статных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Барашков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Шуплецов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Зубакин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Мехонцев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Базаров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Мажар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Мирзоев Рустам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Сабельфельд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Маринко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