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Кардашов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Сафонов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Гуцу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Политико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Богатырев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Авдюшин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Бурлаков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Рошко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Зилин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Бубнов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«Шагди» Республика Адыгея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Педан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Айман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Волосянко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Скуришин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Джаримок Астемир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Белковская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Скуришин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Читашев Баграт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Бакулин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Байбарович Филипп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