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Гомельской области»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Шестопалов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Таенчук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Атрощенко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Соляник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Тамилович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Устиненко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Селицкий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Колыхов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Тищенко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Криволуцкий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Баровая Валентина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Южно-Сахалинск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Лёвин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Папшев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Рада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