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«Нефтяник»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Арсланов Милан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Галимов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Дэниел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Хамидуллин Риналь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 Тамерлан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Кочетов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Ризванов Гаскар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Шарифуллин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Тимофеев Д.С.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«Девон»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Зарипов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Мухаметзянов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Гильмутдинов Ансель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Давлиев Айнур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Хакимов Ранэль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Гафуров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Фаттахов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Игтисамов А.И.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