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«Юность-Полар»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Заломов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Луцив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Вяткин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Бохан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Алиев Али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Казенных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Лопатин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Мулатов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Кожемяков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медведи»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Визулайнен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Востроколенков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Худокормова Денна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Лейбич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Восколович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Сошников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Нелепа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Солодкий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Жалдак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Кривошлык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