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«Стрела»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Савичев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Зирнис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Середкин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Герасимов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Ушков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Титунов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Кутилов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Родкин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Решетников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Фокин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Мельниченко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Мирхаев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Козицын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Кокшаров Юрий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«Прогресс» Удмуртская Республика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Брыляков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Пьянов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Ушаков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Порошин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Иосиф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Сабреков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Чупин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Рылов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Мезрин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Тучков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Хлебников Станислав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Рылов Егор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Казаков Артём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