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«Старица»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Аслонов Темур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Ребрина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Богачев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Тюшев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Макарьин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Ровняков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Баракшин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Грязнухин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Лобанов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