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«Феникс»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Карлин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Романцов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Метальников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Кисляк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Диль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Ферулёв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Желтоногов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Рыжих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Цветков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Тагиев Эльгюн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Покора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Даар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Стефановский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Тимофей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Самсон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«Приморье» Приморский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Дермешков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Варивода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Ковганко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Юрков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Полукаров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Меренков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Кузора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Шафиков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Копейкин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Пличко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Сайфутдинов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Дадабаев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Подсевакин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Севостьянов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Федорошин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