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««НефтеХимСервис»»</w:t>
            </w:r>
            <w:r>
              <w:rPr>
                <w:b/>
                <w:sz w:val="20"/>
              </w:rPr>
              <w:t>Кемеровская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Бебекин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Веденин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⁠Дреер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Федоренко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Кувшинов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Неустроев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Боровиков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Корчагин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⁠Долинин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Мягких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Киржакин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Еремеев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Котин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«Олимпия» Иркутская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Миловидов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Похитайло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Ободенко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Боровин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Разумный Марсель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Клыпин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Терпугов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Первушин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Верещагин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Судос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Питель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Жигунов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Шипицин Э.О.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