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«СШОР им. В.М.Боброва»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Колобаева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Турчанинова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Колобаева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Бровкина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Кирякова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Шаланина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Шкода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Печникова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Илясова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Беркут Алла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Пастушок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Аббакумовская Даниэлла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Пирогов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«ЦРС-Олимпия»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Бизимова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Ткаленко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Лавренова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Сороковикова Анфиса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Фурманова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Уксаева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Брюхова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Дубовская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Левковская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Килин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