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«Вагоностроитель»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Сливинский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Юдин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Ильясов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Тришин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Райн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Третьяков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Райн Эдуард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Хортов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Бехтгольд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Хайруллин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Куркин Данила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«Север» Ханты-Мансийский 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Голубков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Почкалов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Гордиевских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Курпитко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Ветошкин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Махмудов Рифат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Царегородцев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Пестов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Мингалев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Светлаков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Муравлёв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Дамашев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Чегодаев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Прутов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