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2010 – 2011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Провоторов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Григоренко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Самоделкин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Ананьев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Тяпкин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