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«Ока»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Евграфов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Коновченко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Юрищев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Дегтярев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Скорлупкин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Земсков Евгений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«Орлы»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Мацока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Саакян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Гайдадей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Тынкачев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Дёгтев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Нонка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Переходюк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Хошбекян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Политов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Бусов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