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2012 — 2013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В.В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Лыженков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