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Строганова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Марющенко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Заковыркина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Авакян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Жучкова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Кашмакова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Казмерчук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Валентина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Черницова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«Родина»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