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«ЯНАО»</w:t>
            </w:r>
            <w:r>
              <w:rPr>
                <w:b/>
                <w:sz w:val="20"/>
              </w:rPr>
              <w:t>ЯНАО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Сырбу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Росолько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Шемчук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Мартыненко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Полупанов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Мейхер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Скитецкий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Несмашный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Белик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Курбонов Абдухафиз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Толстов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Манаков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Кольцов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Полторанин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Комнатов Сергей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«Олимпиец» ХМАО-Югра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Юдаков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Колосько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Карлаш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Акентьев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Сарапулов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Олюшкин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Лемзенко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Пивоваров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Пархомчук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Скородзиевский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Французов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Юр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