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«Родина»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Шигалева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Пардаева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Вертопрахова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Дзокаева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Ракипова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Мокренко Нелли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Завгородняя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Уханова Светлана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Кныш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хоккея-1»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