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Ворончихин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Поторочин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«Степные хорьки» Оренбургская 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Бороздин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Варакин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Добрынин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Земсков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Маклашов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Кузьмич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Телеш В.Д.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