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«Волга»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Караулов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Аусянко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Колокольцев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Медведев Д.М.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«Динамо»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Тысевич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Зобачев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Ипатов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 С.Ю.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