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Подпиров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Уваров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Кругликов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Самыловский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Логинов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Фомкин Николай Николаевич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«Приморье» Уссурийск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Ковганко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Томчак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Полукаров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Меренков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Бессолицин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Дадабаев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Подсевакин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