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Дроздов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Очулин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Осинкин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Любимов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Локтев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Дерюгин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Дзюба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Зудин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Шигонцев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Хорошавин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Кошелев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Земляникин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Быстров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Катрич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Рыжаков А.С.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«Форвард» Ленинградская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Богомазов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Осокин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Оледник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Марулин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Постричев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Лаврушкин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Халлиев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Старченко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Саганов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Азимов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Тероев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Ромашкин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Велигорский В.Б.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