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«Авангард»</w:t>
            </w:r>
            <w:r>
              <w:rPr>
                <w:b/>
                <w:sz w:val="20"/>
              </w:rPr>
              <w:t>ЯНАО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Сырбу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Росолько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Шемчук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Полупанов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Мейхер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Скитецкий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Несмашный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Белик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Курбонов Абдухафиз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Толстов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Манаков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Кольцов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Полторанин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Михалев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Комнатов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«Экспресс» Псковская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Чербаев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Шкаев Мирослав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Хмыров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Карпенко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Янковский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Авдохин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Русаков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Филимоненков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Павлова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Францев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Карпенко Екатерина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