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«Белгород»</w:t>
            </w:r>
            <w:r>
              <w:rPr>
                <w:b/>
                <w:sz w:val="20"/>
              </w:rPr>
              <w:t>Белгородская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Чоповдя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Зинченко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Бец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Чернобровенко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Цоцорин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Хребтов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Михедько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Микаилов Юсуф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Горошко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Стародубцев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Бовинов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Ашинов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Шовгенов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Самонин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Киков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Штода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Хирьянов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Кадалаев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Брантов 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Тусов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