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«Водник»</w:t>
            </w:r>
            <w:r>
              <w:rPr>
                <w:b/>
                <w:sz w:val="20"/>
              </w:rPr>
              <w:t>Тюменская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Радченко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Мотошин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Кугаевский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Суворов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Тюльков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Еловик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Путров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«Северная олимпия» Республика Коми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Гуревич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Пчелинцев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Карманов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Кобец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Ляхович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Вавилов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Сладкоштиев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Кочегаров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Полугрудов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Шрамченко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Шибанов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Головин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