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«Феникс»</w:t>
            </w:r>
            <w:r>
              <w:rPr>
                <w:b/>
                <w:sz w:val="20"/>
              </w:rPr>
              <w:t>Калининградская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Колосков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Максимович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Кохирский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Игнатов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Потоцкий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Князьков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Раменев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Захарян Леон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Канайкин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Должук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Корниенко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Маматов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Кулаков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Костромин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Назаров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«Тайфун» Ставропольский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Карнаухов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Джавадов Тигран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Хидурели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Веретельников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Ярославцев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Котенёв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Буравлёв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Юрченко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Борцов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Хорошилов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Кобызев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Курачинов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Калмыков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Курячий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Лепшоков Алан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