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Шабалин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Ванифатьев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Горшенин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«Медведь» Саратовская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Кремнев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Мисюрин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Журавлев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Ишкулов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Мосолыгин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Салюков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Сабаева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Тойкичев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Лукин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