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«Цзянсин»</w:t>
            </w:r>
            <w:r>
              <w:rPr>
                <w:b/>
                <w:sz w:val="20"/>
              </w:rPr>
              <w:t>Цзянсин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Хуан Цзихэн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 Яцзе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Чжао Бошэнь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Сунь 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Хаочжо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Пань Цзюньчэн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Цзюньян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Ань Цзенянь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Хуан Ичэнь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Тао Цзясюй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Яжао Юйкай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Ань Кэюй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Сяожуй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Ву Юйхань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 Шуан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Чжао Син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«Сахалин» Сахалинская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Скородумов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Перевяз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Сильченко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Сутормин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Ситников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Лесных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Толстунов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Арват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Бизяев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Головань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Чекмарев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Панченко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Булах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Бубирь Константин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Громов Кирилл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02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Шимко Ирина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Киносита Елисей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Трофимов Егор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