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Безукладников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Апанащенко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Бескуделин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Левашов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«Амут»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Наталин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Серазетдинов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Реминяка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Коломеец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Абашкин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