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«Тула»</w:t>
            </w:r>
            <w:r>
              <w:rPr>
                <w:b/>
                <w:sz w:val="20"/>
              </w:rPr>
              <w:t>Тульская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Лобнер Влас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Олейников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Сёмин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Ходаков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Болтрик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Нагель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Стукалов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Юналиев Ренат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Шустов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Черкасский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Неделин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Рогачёв Иван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«Звезда 2009»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Прокудин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Хворов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Майнич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Бакушкин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Мида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Донин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Кайгородцев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Акишев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Бондарь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Кутовой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Феофанов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Горланов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Бушуев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Валяев Юрий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