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«Кстово»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Калявин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Шокуров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Тикко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Аббасов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Соленников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Сизов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Фехретдинов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Павлович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Птицын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«Спартак» Республика Марий Эл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Целищев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Глазунов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Коростелев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Вершков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Булыгин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Яровиков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Сушинцов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Опарин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Адушев Д.И.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Шакирьянов Тимур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