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09:50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«Сапсан»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Бережных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Абдрашитов Вениамин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Аксенов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Зубарев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Кадырбаев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Шибин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Ахмаев Дени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Ломонос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Махмутов Джамиль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Иванов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«Раменское» Раменское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Тимофеев Назар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Воротников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Ратников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Ермаков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Ушаков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Хитров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Токарев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Коваленко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Афонников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Тимофеев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