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Чувелев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Саркисянц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Воропаев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Кречинин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Бубнов Петр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«Спарта» Ковров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