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«Снежинские волчата»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Лесков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Линник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Пауков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Древнов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Караченя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Арчаков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Широков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Кожевников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Сургутский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Глазырина Эмилия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Шевкунов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Прудников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Фефилов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Мезенов Дмитрий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«Авангард» ЯНАО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Сырбу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Росолько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Шемчук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Полупанов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Мейхер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Скитецкий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Несмашный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Белик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Курбонов Абдухафиз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Толстов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Кольцов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Полторанин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Комнатов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